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3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2"/>
        <w:gridCol w:w="390"/>
        <w:gridCol w:w="92"/>
        <w:gridCol w:w="1402"/>
        <w:gridCol w:w="440"/>
        <w:gridCol w:w="709"/>
        <w:gridCol w:w="864"/>
        <w:gridCol w:w="548"/>
        <w:gridCol w:w="289"/>
        <w:gridCol w:w="697"/>
        <w:gridCol w:w="437"/>
        <w:gridCol w:w="953"/>
        <w:gridCol w:w="323"/>
        <w:gridCol w:w="346"/>
        <w:gridCol w:w="363"/>
        <w:gridCol w:w="353"/>
        <w:gridCol w:w="356"/>
        <w:gridCol w:w="44"/>
        <w:gridCol w:w="240"/>
        <w:gridCol w:w="269"/>
        <w:gridCol w:w="156"/>
        <w:gridCol w:w="366"/>
        <w:gridCol w:w="106"/>
        <w:gridCol w:w="412"/>
        <w:gridCol w:w="61"/>
        <w:gridCol w:w="448"/>
        <w:gridCol w:w="24"/>
        <w:gridCol w:w="473"/>
        <w:gridCol w:w="22"/>
        <w:gridCol w:w="450"/>
        <w:gridCol w:w="96"/>
        <w:gridCol w:w="377"/>
        <w:gridCol w:w="173"/>
        <w:gridCol w:w="299"/>
        <w:gridCol w:w="182"/>
        <w:gridCol w:w="291"/>
        <w:gridCol w:w="210"/>
        <w:gridCol w:w="262"/>
        <w:gridCol w:w="221"/>
        <w:gridCol w:w="252"/>
        <w:gridCol w:w="254"/>
        <w:gridCol w:w="218"/>
        <w:gridCol w:w="266"/>
        <w:gridCol w:w="207"/>
      </w:tblGrid>
      <w:tr w:rsidR="00712BD2" w:rsidRPr="0063184C" w:rsidTr="00712BD2">
        <w:trPr>
          <w:gridBefore w:val="1"/>
          <w:wBefore w:w="52" w:type="dxa"/>
          <w:cantSplit/>
          <w:trHeight w:val="458"/>
        </w:trPr>
        <w:tc>
          <w:tcPr>
            <w:tcW w:w="482" w:type="dxa"/>
            <w:gridSpan w:val="2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пп.</w:t>
            </w:r>
          </w:p>
        </w:tc>
        <w:tc>
          <w:tcPr>
            <w:tcW w:w="1842" w:type="dxa"/>
            <w:gridSpan w:val="2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энергоустановки (основного агрегата или сети)</w:t>
            </w:r>
          </w:p>
        </w:tc>
        <w:tc>
          <w:tcPr>
            <w:tcW w:w="709" w:type="dxa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 ед. изм.</w:t>
            </w:r>
          </w:p>
        </w:tc>
        <w:tc>
          <w:tcPr>
            <w:tcW w:w="1701" w:type="dxa"/>
            <w:gridSpan w:val="3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комплектующего оборудования</w:t>
            </w:r>
          </w:p>
        </w:tc>
        <w:tc>
          <w:tcPr>
            <w:tcW w:w="1134" w:type="dxa"/>
            <w:gridSpan w:val="2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Тип, модель, фирма</w:t>
            </w:r>
          </w:p>
        </w:tc>
        <w:tc>
          <w:tcPr>
            <w:tcW w:w="1276" w:type="dxa"/>
            <w:gridSpan w:val="2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1418" w:type="dxa"/>
            <w:gridSpan w:val="4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дата пред. ремонта</w:t>
            </w:r>
          </w:p>
        </w:tc>
        <w:tc>
          <w:tcPr>
            <w:tcW w:w="284" w:type="dxa"/>
            <w:gridSpan w:val="2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gridSpan w:val="2"/>
            <w:vMerge w:val="restart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0" w:type="dxa"/>
            <w:gridSpan w:val="23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трудоемкость, ч/ч</w:t>
            </w:r>
          </w:p>
        </w:tc>
      </w:tr>
      <w:tr w:rsidR="00712BD2" w:rsidRPr="0063184C" w:rsidTr="00712BD2">
        <w:trPr>
          <w:gridBefore w:val="1"/>
          <w:wBefore w:w="52" w:type="dxa"/>
          <w:cantSplit/>
          <w:trHeight w:val="475"/>
        </w:trPr>
        <w:tc>
          <w:tcPr>
            <w:tcW w:w="482" w:type="dxa"/>
            <w:gridSpan w:val="2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284" w:type="dxa"/>
            <w:gridSpan w:val="2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12BD2" w:rsidRPr="0063184C" w:rsidTr="00712BD2">
        <w:trPr>
          <w:gridBefore w:val="1"/>
          <w:wBefore w:w="52" w:type="dxa"/>
          <w:cantSplit/>
        </w:trPr>
        <w:tc>
          <w:tcPr>
            <w:tcW w:w="14941" w:type="dxa"/>
            <w:gridSpan w:val="4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Распределительные устройства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Высоковольтное 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Камера-1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КСО-2УМ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№1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Камера-2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КСО-2УМ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Камера-3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КСО-2УМ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Камера-4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КСО-2УМ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Высоковольтное 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Камера-1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№2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Камера-2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Камера-3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Камера-4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Камера-5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Камера-6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Камера-7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Камера-8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Камера-9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03.98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Камера-10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Камера-11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Камера-12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КСО-272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6кВ, 600А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06.99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Тр-р силовой №1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ТМЗ-1000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6/0,4кВ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07.90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№1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н/вольтный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КН-4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КН-4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КН-17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КН-17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Тр-р силовой №2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ТМЗ-1000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6/0,4кВ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06.92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№2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Тр-р силовой №3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ТМЗ-1000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6/0,4кВ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06.89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н/вольтный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ШН-8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ШН-5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ШН-10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ШН-8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Тр-р силовой №5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ТМЗ-1000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6/0,4кВ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07.91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№3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Тр-р силовой №6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ТМЗ-1000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6/0,4кВ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08.91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н/вольтный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КН-4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н/вольтный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КН-4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КН-4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КН-17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КН-17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КН-3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КН-3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0,4кВ, 1500А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04.95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12BD2" w:rsidRPr="0063184C" w:rsidTr="00712BD2">
        <w:trPr>
          <w:gridBefore w:val="1"/>
          <w:wBefore w:w="52" w:type="dxa"/>
          <w:cantSplit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4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</w:tr>
      <w:tr w:rsidR="00712BD2" w:rsidRPr="0063184C" w:rsidTr="00712BD2">
        <w:trPr>
          <w:gridBefore w:val="1"/>
          <w:wBefore w:w="52" w:type="dxa"/>
          <w:cantSplit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4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  <w:cantSplit/>
          <w:trHeight w:val="270"/>
        </w:trPr>
        <w:tc>
          <w:tcPr>
            <w:tcW w:w="14941" w:type="dxa"/>
            <w:gridSpan w:val="4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31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31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Электрооборудование участков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 групповой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62-8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кВ, 100А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Рубильник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Предохранител.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ЯБПВУ-4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кВ, 400А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 освещения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групповой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ОЩВ-12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кВ, 12А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групповой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ОЩВ-6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кВ, 12А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Люминесцентный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ЛПР 2х40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 кВ, 40Вт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---------«---------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Накаливания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НКС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0,22кВ, 100Вт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 и розетки быт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шт.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 кВ, 6А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эл. сети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 км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Провода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 мм</w:t>
            </w: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Осветительные сети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 км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Провода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 мм</w:t>
            </w: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  <w:cantSplit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линии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 км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2410" w:type="dxa"/>
            <w:gridSpan w:val="4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территории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заз. магистр.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км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40х4 мм</w:t>
            </w: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 распределит.</w:t>
            </w: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ед.</w:t>
            </w: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Проводники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 мм</w:t>
            </w: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04.96</w:t>
            </w: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01. 18</w:t>
            </w: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  <w:cantSplit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4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1112</w:t>
            </w:r>
          </w:p>
        </w:tc>
      </w:tr>
      <w:tr w:rsidR="00712BD2" w:rsidRPr="0063184C" w:rsidTr="00712BD2">
        <w:trPr>
          <w:gridBefore w:val="1"/>
          <w:wBefore w:w="52" w:type="dxa"/>
        </w:trPr>
        <w:tc>
          <w:tcPr>
            <w:tcW w:w="48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4"/>
          </w:tcPr>
          <w:p w:rsidR="00712BD2" w:rsidRPr="0063184C" w:rsidRDefault="00712BD2" w:rsidP="00AD010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147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12BD2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12BD2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график планово-предупредительного ремонта электрооборудования распределительных устройств и трансформаторных подстанций участка №2 на 2019 год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792"/>
        </w:trPr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энергоустановки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комплектующего оборудования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Тип, модель, фирма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и дата предыдущего ремонта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ремонта</w:t>
            </w:r>
          </w:p>
        </w:tc>
        <w:tc>
          <w:tcPr>
            <w:tcW w:w="61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Месяц проведения ремонта,                                                         суммарная трудоемкость, ч/ч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09"/>
        </w:trPr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Тек.</w:t>
            </w: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Июн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Июл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Авг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РУ-1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РУ-2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КСО-266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КСО-266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КСО-266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1000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КСО-266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КСО-2УМ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КСО-266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1000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КСО-266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РУ-3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1000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1000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Камера сборная </w:t>
            </w: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(ячейка) №13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</w:t>
            </w: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КСО-272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РУ-4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10-03-630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10-07-630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ШСТ 10-604-630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ШТН 10-601-630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10-33-630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ШШР 10-102-630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ШТН 10-201-630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10-07-630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ШСТ 10-604-630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10-03-630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ШВМ 10-04-630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 сборная (ячейка) №15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ШНВА 10-801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низковольтный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ЩД-3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ЯБ-4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ЯРВ 343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низковольтный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ЩД-3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FTDO-1250/6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1805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750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РЕСАНТА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500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500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500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APU-30A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1000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APU-50AM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1600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ЯВУ-4-630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630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КНТП-А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ВР324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ТП-5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КНТП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сен.97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ТП-7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ЯБПВУ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ТП-8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ВВ-2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ТП-9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910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ТМВМЗ-630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910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низковольтный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ШЛН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600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ШВВ-3П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2300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ШВВ-3Л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2300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ТП-11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ШВВ-3П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2300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ШВВ-3Л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2300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распределительный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ШР-11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ТМ-1600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2300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КН-2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375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625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А3144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500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вводной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1500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Пускатель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ПМЕ 222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ТП-13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выключателя нагрузки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№17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кВ, 1445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2КТП-1000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10/0,4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ЦТП-I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распределительный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ШР-11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8 гр.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Электромагнитный пускатель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ПАЕ-312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автоматический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АП-50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Магнитный пускатель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ПБ 122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ЦТП-II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распределительный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ШР-11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8 гр.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распределительный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ШР-11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5 гр.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Электромагнитный пускатель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ПМ-12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автоматический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АП-50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Магнитный пускатель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ПМЕ-211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312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Рубильник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ЯПБУ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250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3716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160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АЕ 205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160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автоматический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АП-50Б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Электромагнитный пускатель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ПМ-12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автоматический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АП-50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РЧВ 1000 м</w:t>
            </w:r>
            <w:r w:rsidRPr="008E54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распределительный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ШР-11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ШУ-510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автоматический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АП-50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частоты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ПЧ-ТТ ПТ-50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В, 22 кВт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автоматический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АП-50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Осветительный щит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ОЩВ-6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12BD2" w:rsidRPr="008E54CD" w:rsidTr="0071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7" w:type="dxa"/>
          <w:trHeight w:val="22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месяц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D2" w:rsidRPr="008E54CD" w:rsidRDefault="00712BD2" w:rsidP="00AD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54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</w:t>
            </w:r>
          </w:p>
        </w:tc>
      </w:tr>
    </w:tbl>
    <w:p w:rsidR="00F244CB" w:rsidRDefault="00F244CB"/>
    <w:sectPr w:rsidR="00F244CB" w:rsidSect="00712BD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46" w:rsidRDefault="006F4746" w:rsidP="00712BD2">
      <w:pPr>
        <w:spacing w:after="0" w:line="240" w:lineRule="auto"/>
      </w:pPr>
      <w:r>
        <w:separator/>
      </w:r>
    </w:p>
  </w:endnote>
  <w:endnote w:type="continuationSeparator" w:id="1">
    <w:p w:rsidR="006F4746" w:rsidRDefault="006F4746" w:rsidP="007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46" w:rsidRDefault="006F4746" w:rsidP="00712BD2">
      <w:pPr>
        <w:spacing w:after="0" w:line="240" w:lineRule="auto"/>
      </w:pPr>
      <w:r>
        <w:separator/>
      </w:r>
    </w:p>
  </w:footnote>
  <w:footnote w:type="continuationSeparator" w:id="1">
    <w:p w:rsidR="006F4746" w:rsidRDefault="006F4746" w:rsidP="007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D2" w:rsidRPr="0063184C" w:rsidRDefault="00712BD2" w:rsidP="00712BD2">
    <w:pPr>
      <w:keepNext/>
      <w:spacing w:after="0" w:line="240" w:lineRule="auto"/>
      <w:ind w:right="-51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  <w:lang w:eastAsia="ru-RU"/>
      </w:rPr>
    </w:pPr>
    <w:r w:rsidRPr="0063184C">
      <w:rPr>
        <w:rFonts w:ascii="Times New Roman" w:eastAsia="Times New Roman" w:hAnsi="Times New Roman" w:cs="Times New Roman"/>
        <w:b/>
        <w:sz w:val="24"/>
        <w:szCs w:val="20"/>
        <w:lang w:eastAsia="ru-RU"/>
      </w:rPr>
      <w:t>Годовой план-график ремонта энергетического оборудования и сетей на 2019 год</w:t>
    </w:r>
  </w:p>
  <w:p w:rsidR="00712BD2" w:rsidRDefault="00712B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66C"/>
    <w:multiLevelType w:val="hybridMultilevel"/>
    <w:tmpl w:val="F684D3A0"/>
    <w:lvl w:ilvl="0" w:tplc="210646E8">
      <w:start w:val="37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0EF09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740F6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28D33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AAABA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020EF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242A1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74A78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44A7D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A442B"/>
    <w:multiLevelType w:val="hybridMultilevel"/>
    <w:tmpl w:val="BB2C26C2"/>
    <w:lvl w:ilvl="0" w:tplc="669E2B02">
      <w:start w:val="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BCE11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CCCA9A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1ABDC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8A8D00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84658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42308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F482C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7A84E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0F0CE4"/>
    <w:multiLevelType w:val="multilevel"/>
    <w:tmpl w:val="6576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B6D80"/>
    <w:multiLevelType w:val="hybridMultilevel"/>
    <w:tmpl w:val="4DE00AE2"/>
    <w:lvl w:ilvl="0" w:tplc="CE4A7E6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BE1BF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D0278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B2C97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18243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22D45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F2699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62936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62EE2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F22AE8"/>
    <w:multiLevelType w:val="hybridMultilevel"/>
    <w:tmpl w:val="B16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070C39"/>
    <w:multiLevelType w:val="singleLevel"/>
    <w:tmpl w:val="1E4E09E0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6">
    <w:nsid w:val="7D51534F"/>
    <w:multiLevelType w:val="hybridMultilevel"/>
    <w:tmpl w:val="773A5DBC"/>
    <w:lvl w:ilvl="0" w:tplc="6610F1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3E9B3A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A6FFD8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E80DEC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80142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3AD818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D0D80A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B255BA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2CC5EA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BD2"/>
    <w:rsid w:val="0063140D"/>
    <w:rsid w:val="006F4746"/>
    <w:rsid w:val="00712BD2"/>
    <w:rsid w:val="00F2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1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2BD2"/>
    <w:pPr>
      <w:keepNext/>
      <w:spacing w:after="0" w:line="240" w:lineRule="auto"/>
      <w:ind w:left="2940" w:right="-51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2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12BD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B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3">
    <w:name w:val="s_3"/>
    <w:basedOn w:val="a"/>
    <w:rsid w:val="0071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71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BD2"/>
    <w:rPr>
      <w:color w:val="0000FF"/>
      <w:u w:val="single"/>
    </w:rPr>
  </w:style>
  <w:style w:type="table" w:customStyle="1" w:styleId="TableGrid">
    <w:name w:val="TableGrid"/>
    <w:rsid w:val="00712B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qFormat/>
    <w:rsid w:val="00712BD2"/>
    <w:rPr>
      <w:b/>
      <w:bCs/>
    </w:rPr>
  </w:style>
  <w:style w:type="numbering" w:customStyle="1" w:styleId="11">
    <w:name w:val="Нет списка1"/>
    <w:next w:val="a2"/>
    <w:semiHidden/>
    <w:rsid w:val="00712BD2"/>
  </w:style>
  <w:style w:type="paragraph" w:styleId="a6">
    <w:name w:val="header"/>
    <w:basedOn w:val="a"/>
    <w:link w:val="a7"/>
    <w:rsid w:val="00712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12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12BD2"/>
  </w:style>
  <w:style w:type="character" w:styleId="a9">
    <w:name w:val="annotation reference"/>
    <w:basedOn w:val="a0"/>
    <w:semiHidden/>
    <w:rsid w:val="00712BD2"/>
    <w:rPr>
      <w:sz w:val="16"/>
    </w:rPr>
  </w:style>
  <w:style w:type="paragraph" w:styleId="aa">
    <w:name w:val="annotation text"/>
    <w:basedOn w:val="a"/>
    <w:link w:val="ab"/>
    <w:semiHidden/>
    <w:rsid w:val="0071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712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12BD2"/>
    <w:rPr>
      <w:color w:val="954F72"/>
      <w:u w:val="single"/>
    </w:rPr>
  </w:style>
  <w:style w:type="paragraph" w:customStyle="1" w:styleId="msonormal0">
    <w:name w:val="msonormal"/>
    <w:basedOn w:val="a"/>
    <w:rsid w:val="0071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12B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12B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12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71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12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12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2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12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12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12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BD2"/>
  </w:style>
  <w:style w:type="paragraph" w:styleId="af">
    <w:name w:val="Body Text"/>
    <w:basedOn w:val="a"/>
    <w:link w:val="af0"/>
    <w:uiPriority w:val="99"/>
    <w:semiHidden/>
    <w:unhideWhenUsed/>
    <w:rsid w:val="00712BD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12BD2"/>
  </w:style>
  <w:style w:type="paragraph" w:styleId="af1">
    <w:name w:val="footnote text"/>
    <w:basedOn w:val="a"/>
    <w:link w:val="af2"/>
    <w:uiPriority w:val="99"/>
    <w:semiHidden/>
    <w:unhideWhenUsed/>
    <w:rsid w:val="00712BD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2B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2BD2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1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3003</Words>
  <Characters>17121</Characters>
  <Application>Microsoft Office Word</Application>
  <DocSecurity>0</DocSecurity>
  <Lines>142</Lines>
  <Paragraphs>40</Paragraphs>
  <ScaleCrop>false</ScaleCrop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2019-08-28T14:16:00Z</dcterms:created>
  <dcterms:modified xsi:type="dcterms:W3CDTF">2019-08-28T14:18:00Z</dcterms:modified>
</cp:coreProperties>
</file>